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66" w:rsidRDefault="00FA7066" w:rsidP="00FA7066">
      <w:pPr>
        <w:shd w:val="clear" w:color="auto" w:fill="FFFFFF"/>
        <w:spacing w:after="200" w:line="253" w:lineRule="atLeast"/>
        <w:jc w:val="center"/>
        <w:rPr>
          <w:color w:val="222222"/>
        </w:rPr>
      </w:pPr>
      <w:r>
        <w:rPr>
          <w:rFonts w:ascii="Arial" w:hAnsi="Arial" w:cs="Arial"/>
          <w:b/>
          <w:bCs/>
          <w:color w:val="943634"/>
          <w:sz w:val="40"/>
          <w:szCs w:val="40"/>
        </w:rPr>
        <w:t>- CONFERENZA EPISCOPALE UMBRA -</w:t>
      </w:r>
    </w:p>
    <w:p w:rsidR="00FA7066" w:rsidRDefault="00FA7066" w:rsidP="00FA7066">
      <w:pPr>
        <w:shd w:val="clear" w:color="auto" w:fill="FFFFFF"/>
        <w:jc w:val="center"/>
        <w:rPr>
          <w:color w:val="222222"/>
        </w:rPr>
      </w:pPr>
    </w:p>
    <w:p w:rsidR="00FA7066" w:rsidRDefault="00FA7066" w:rsidP="00FA7066">
      <w:pPr>
        <w:shd w:val="clear" w:color="auto" w:fill="FFFFFF"/>
        <w:jc w:val="center"/>
        <w:rPr>
          <w:color w:val="222222"/>
        </w:rPr>
      </w:pPr>
      <w:r>
        <w:rPr>
          <w:rFonts w:ascii="Arial" w:hAnsi="Arial" w:cs="Arial"/>
          <w:b/>
          <w:bCs/>
          <w:color w:val="943634"/>
          <w:sz w:val="32"/>
          <w:szCs w:val="32"/>
        </w:rPr>
        <w:t>UFFICIO STAMPA CEU</w:t>
      </w:r>
    </w:p>
    <w:p w:rsidR="00FA7066" w:rsidRDefault="00FA7066" w:rsidP="00FA7066">
      <w:pPr>
        <w:shd w:val="clear" w:color="auto" w:fill="FFFFFF"/>
        <w:jc w:val="center"/>
        <w:rPr>
          <w:color w:val="222222"/>
        </w:rPr>
      </w:pPr>
    </w:p>
    <w:p w:rsidR="00FA7066" w:rsidRDefault="00FA7066" w:rsidP="00FA7066">
      <w:pPr>
        <w:shd w:val="clear" w:color="auto" w:fill="FFFFFF"/>
        <w:jc w:val="center"/>
        <w:rPr>
          <w:color w:val="222222"/>
        </w:rPr>
      </w:pPr>
      <w:r>
        <w:rPr>
          <w:rFonts w:ascii="Arial" w:hAnsi="Arial" w:cs="Arial"/>
          <w:b/>
          <w:bCs/>
          <w:color w:val="943634"/>
          <w:sz w:val="26"/>
          <w:szCs w:val="26"/>
        </w:rPr>
        <w:t>COMUNICATO STAMPA N° 431</w:t>
      </w:r>
    </w:p>
    <w:p w:rsidR="00FA7066" w:rsidRDefault="00FA7066" w:rsidP="00FA7066">
      <w:pPr>
        <w:shd w:val="clear" w:color="auto" w:fill="FFFFFF"/>
        <w:jc w:val="center"/>
        <w:rPr>
          <w:color w:val="222222"/>
        </w:rPr>
      </w:pPr>
    </w:p>
    <w:p w:rsidR="00FA7066" w:rsidRDefault="00FA7066" w:rsidP="00FA7066">
      <w:pPr>
        <w:shd w:val="clear" w:color="auto" w:fill="FFFFFF"/>
        <w:jc w:val="center"/>
        <w:rPr>
          <w:color w:val="222222"/>
        </w:rPr>
      </w:pPr>
      <w:r>
        <w:rPr>
          <w:rFonts w:ascii="Arial" w:hAnsi="Arial" w:cs="Arial"/>
          <w:b/>
          <w:bCs/>
          <w:color w:val="943634"/>
          <w:sz w:val="19"/>
          <w:szCs w:val="19"/>
        </w:rPr>
        <w:t>Alla cortese attenzione della Redazione</w:t>
      </w:r>
    </w:p>
    <w:p w:rsidR="00FA7066" w:rsidRDefault="00FA7066" w:rsidP="00FA7066">
      <w:pPr>
        <w:shd w:val="clear" w:color="auto" w:fill="FFFFFF"/>
        <w:jc w:val="center"/>
        <w:rPr>
          <w:color w:val="222222"/>
        </w:rPr>
      </w:pPr>
      <w:r>
        <w:rPr>
          <w:rFonts w:ascii="Arial" w:hAnsi="Arial" w:cs="Arial"/>
          <w:b/>
          <w:bCs/>
          <w:color w:val="943634"/>
          <w:sz w:val="19"/>
          <w:szCs w:val="19"/>
        </w:rPr>
        <w:t>Numero pagine inviate: 1 - data: 21 maggio 2018</w:t>
      </w:r>
    </w:p>
    <w:p w:rsidR="00FA7066" w:rsidRDefault="00FA7066" w:rsidP="00FA7066">
      <w:pPr>
        <w:shd w:val="clear" w:color="auto" w:fill="FFFFFF"/>
        <w:jc w:val="center"/>
        <w:rPr>
          <w:color w:val="222222"/>
        </w:rPr>
      </w:pPr>
    </w:p>
    <w:p w:rsidR="00FA7066" w:rsidRDefault="00FA7066" w:rsidP="00FA7066">
      <w:pPr>
        <w:shd w:val="clear" w:color="auto" w:fill="FFFFFF"/>
        <w:jc w:val="center"/>
        <w:rPr>
          <w:color w:val="222222"/>
        </w:rPr>
      </w:pPr>
    </w:p>
    <w:p w:rsidR="00FA7066" w:rsidRDefault="00FA7066" w:rsidP="00FA7066">
      <w:pPr>
        <w:shd w:val="clear" w:color="auto" w:fill="FFFFFF"/>
        <w:jc w:val="center"/>
        <w:rPr>
          <w:color w:val="222222"/>
        </w:rPr>
      </w:pPr>
      <w:r>
        <w:rPr>
          <w:rFonts w:ascii="Arial" w:hAnsi="Arial" w:cs="Arial"/>
          <w:b/>
          <w:bCs/>
          <w:i/>
          <w:iCs/>
          <w:color w:val="222222"/>
          <w:sz w:val="24"/>
          <w:szCs w:val="24"/>
        </w:rPr>
        <w:t>8x</w:t>
      </w:r>
      <w:r w:rsidR="00D73965">
        <w:rPr>
          <w:rFonts w:ascii="Arial" w:hAnsi="Arial" w:cs="Arial"/>
          <w:b/>
          <w:bCs/>
          <w:i/>
          <w:iCs/>
          <w:color w:val="222222"/>
          <w:sz w:val="24"/>
          <w:szCs w:val="24"/>
        </w:rPr>
        <w:t>mille</w:t>
      </w:r>
      <w:r>
        <w:rPr>
          <w:rFonts w:ascii="Arial" w:hAnsi="Arial" w:cs="Arial"/>
          <w:b/>
          <w:bCs/>
          <w:i/>
          <w:iCs/>
          <w:color w:val="222222"/>
          <w:sz w:val="24"/>
          <w:szCs w:val="24"/>
        </w:rPr>
        <w:t xml:space="preserve"> e offerte deducibili per il clero</w:t>
      </w:r>
      <w:r w:rsidR="00D73965">
        <w:rPr>
          <w:rFonts w:ascii="Arial" w:hAnsi="Arial" w:cs="Arial"/>
          <w:b/>
          <w:bCs/>
          <w:i/>
          <w:iCs/>
          <w:color w:val="222222"/>
          <w:sz w:val="24"/>
          <w:szCs w:val="24"/>
        </w:rPr>
        <w:t xml:space="preserve"> </w:t>
      </w:r>
      <w:r>
        <w:rPr>
          <w:rFonts w:ascii="Arial" w:hAnsi="Arial" w:cs="Arial"/>
          <w:b/>
          <w:bCs/>
          <w:color w:val="222222"/>
          <w:sz w:val="24"/>
          <w:szCs w:val="24"/>
        </w:rPr>
        <w:t>nelle Diocesi umbre: nel 2017 c’è stato un incremento rispetto al 2016. I soldi vengono utilizzati per culto e pastorale, carità, sostentamento clero, edilizia di culto e beni culturali.</w:t>
      </w:r>
    </w:p>
    <w:p w:rsidR="00C42668" w:rsidRDefault="00FA7066" w:rsidP="00FA7066">
      <w:pPr>
        <w:shd w:val="clear" w:color="auto" w:fill="FFFFFF"/>
        <w:jc w:val="center"/>
        <w:rPr>
          <w:rFonts w:ascii="Arial" w:hAnsi="Arial" w:cs="Arial"/>
          <w:b/>
          <w:bCs/>
          <w:color w:val="222222"/>
          <w:sz w:val="24"/>
          <w:szCs w:val="24"/>
        </w:rPr>
      </w:pPr>
      <w:r>
        <w:rPr>
          <w:rFonts w:ascii="Arial" w:hAnsi="Arial" w:cs="Arial"/>
          <w:b/>
          <w:bCs/>
          <w:color w:val="222222"/>
          <w:sz w:val="24"/>
          <w:szCs w:val="24"/>
        </w:rPr>
        <w:t xml:space="preserve">Il Presidente della Conferenza Episcopale Umbra </w:t>
      </w:r>
      <w:r w:rsidR="00C42668">
        <w:rPr>
          <w:rFonts w:ascii="Arial" w:hAnsi="Arial" w:cs="Arial"/>
          <w:b/>
          <w:bCs/>
          <w:color w:val="222222"/>
          <w:sz w:val="24"/>
          <w:szCs w:val="24"/>
        </w:rPr>
        <w:t>M</w:t>
      </w:r>
      <w:r>
        <w:rPr>
          <w:rFonts w:ascii="Arial" w:hAnsi="Arial" w:cs="Arial"/>
          <w:b/>
          <w:bCs/>
          <w:color w:val="222222"/>
          <w:sz w:val="24"/>
          <w:szCs w:val="24"/>
        </w:rPr>
        <w:t xml:space="preserve">ons. Renato Boccardo: </w:t>
      </w:r>
    </w:p>
    <w:p w:rsidR="00FA7066" w:rsidRDefault="00FA7066" w:rsidP="00FA7066">
      <w:pPr>
        <w:shd w:val="clear" w:color="auto" w:fill="FFFFFF"/>
        <w:jc w:val="center"/>
        <w:rPr>
          <w:color w:val="222222"/>
        </w:rPr>
      </w:pPr>
      <w:r>
        <w:rPr>
          <w:rFonts w:ascii="Arial" w:hAnsi="Arial" w:cs="Arial"/>
          <w:b/>
          <w:bCs/>
          <w:color w:val="222222"/>
          <w:sz w:val="24"/>
          <w:szCs w:val="24"/>
        </w:rPr>
        <w:t>«Grazie ai fedeli delle nostre Chiese per il forte senso di corresponsabilità alla mis</w:t>
      </w:r>
      <w:r w:rsidR="00C42668">
        <w:rPr>
          <w:rFonts w:ascii="Arial" w:hAnsi="Arial" w:cs="Arial"/>
          <w:b/>
          <w:bCs/>
          <w:color w:val="222222"/>
          <w:sz w:val="24"/>
          <w:szCs w:val="24"/>
        </w:rPr>
        <w:t>sione delle comunità cristiane»</w:t>
      </w:r>
    </w:p>
    <w:p w:rsidR="00FA7066" w:rsidRDefault="00FA7066" w:rsidP="00FA7066">
      <w:pPr>
        <w:shd w:val="clear" w:color="auto" w:fill="FFFFFF"/>
        <w:jc w:val="both"/>
        <w:rPr>
          <w:color w:val="222222"/>
        </w:rPr>
      </w:pPr>
    </w:p>
    <w:p w:rsidR="00FA7066" w:rsidRDefault="00FA7066" w:rsidP="00FA7066">
      <w:pPr>
        <w:shd w:val="clear" w:color="auto" w:fill="FFFFFF"/>
        <w:jc w:val="both"/>
        <w:rPr>
          <w:rFonts w:ascii="Arial" w:hAnsi="Arial" w:cs="Arial"/>
          <w:color w:val="222222"/>
          <w:sz w:val="24"/>
          <w:szCs w:val="24"/>
        </w:rPr>
      </w:pPr>
      <w:r>
        <w:rPr>
          <w:rFonts w:ascii="Arial" w:hAnsi="Arial" w:cs="Arial"/>
          <w:color w:val="222222"/>
          <w:sz w:val="24"/>
          <w:szCs w:val="24"/>
        </w:rPr>
        <w:t>Nell’anno 2017 le otto Diocesi dell’Umbria hanno ricevuto dal servizio per la promozione del sostegno economico alla Chiesa cattolica (</w:t>
      </w:r>
      <w:r w:rsidR="00D73965" w:rsidRPr="00D73965">
        <w:rPr>
          <w:rFonts w:ascii="Arial" w:hAnsi="Arial" w:cs="Arial"/>
          <w:i/>
          <w:color w:val="222222"/>
          <w:sz w:val="24"/>
          <w:szCs w:val="24"/>
        </w:rPr>
        <w:t>8xmille</w:t>
      </w:r>
      <w:r>
        <w:rPr>
          <w:rFonts w:ascii="Arial" w:hAnsi="Arial" w:cs="Arial"/>
          <w:i/>
          <w:iCs/>
          <w:color w:val="222222"/>
          <w:sz w:val="24"/>
          <w:szCs w:val="24"/>
        </w:rPr>
        <w:t xml:space="preserve"> e offerte deducibili per il clero</w:t>
      </w:r>
      <w:r>
        <w:rPr>
          <w:rFonts w:ascii="Arial" w:hAnsi="Arial" w:cs="Arial"/>
          <w:color w:val="222222"/>
          <w:sz w:val="24"/>
          <w:szCs w:val="24"/>
        </w:rPr>
        <w:t>) pari a 21.582.524,44 euro,</w:t>
      </w:r>
      <w:r w:rsidR="00D73965">
        <w:rPr>
          <w:rFonts w:ascii="Arial" w:hAnsi="Arial" w:cs="Arial"/>
          <w:color w:val="222222"/>
          <w:sz w:val="24"/>
          <w:szCs w:val="24"/>
        </w:rPr>
        <w:t xml:space="preserve"> </w:t>
      </w:r>
      <w:r>
        <w:rPr>
          <w:rFonts w:ascii="Arial" w:hAnsi="Arial" w:cs="Arial"/>
          <w:b/>
          <w:bCs/>
          <w:color w:val="222222"/>
          <w:sz w:val="24"/>
          <w:szCs w:val="24"/>
        </w:rPr>
        <w:t>con un incremento di 1.216.</w:t>
      </w:r>
      <w:r w:rsidR="00D73965">
        <w:rPr>
          <w:rFonts w:ascii="Arial" w:hAnsi="Arial" w:cs="Arial"/>
          <w:b/>
          <w:bCs/>
          <w:color w:val="222222"/>
          <w:sz w:val="24"/>
          <w:szCs w:val="24"/>
        </w:rPr>
        <w:t xml:space="preserve">272,34 di euro rispetto al 2016 </w:t>
      </w:r>
      <w:r>
        <w:rPr>
          <w:rFonts w:ascii="Arial" w:hAnsi="Arial" w:cs="Arial"/>
          <w:color w:val="222222"/>
          <w:sz w:val="24"/>
          <w:szCs w:val="24"/>
        </w:rPr>
        <w:t>in gran parte ascrivibile ai maggiori fondi per Edilizia e beni culturali.</w:t>
      </w:r>
    </w:p>
    <w:p w:rsidR="00C42668" w:rsidRDefault="00C42668" w:rsidP="00FA7066">
      <w:pPr>
        <w:shd w:val="clear" w:color="auto" w:fill="FFFFFF"/>
        <w:jc w:val="both"/>
        <w:rPr>
          <w:color w:val="222222"/>
        </w:rPr>
      </w:pPr>
    </w:p>
    <w:p w:rsidR="00FA7066" w:rsidRDefault="00FA7066" w:rsidP="00FA7066">
      <w:pPr>
        <w:shd w:val="clear" w:color="auto" w:fill="FFFFFF"/>
        <w:jc w:val="both"/>
        <w:rPr>
          <w:rFonts w:ascii="Arial" w:hAnsi="Arial" w:cs="Arial"/>
          <w:color w:val="222222"/>
          <w:sz w:val="24"/>
          <w:szCs w:val="24"/>
        </w:rPr>
      </w:pPr>
      <w:r>
        <w:rPr>
          <w:rFonts w:ascii="Arial" w:hAnsi="Arial" w:cs="Arial"/>
          <w:color w:val="222222"/>
          <w:sz w:val="24"/>
          <w:szCs w:val="24"/>
        </w:rPr>
        <w:t>I soldi sono stati così ripartiti tra le Diocesi umbre: 2.853.372,29 di euro ad Assisi-Nocera Umbria-Gualdo Tadino; 1.967.963,86 euro a Città di Castello; 2.083.323,72 euro a Foligno; 1.832.407,84 a Gubbio; 2.531.141,05 ad Orvieto-Todi; 4.640.874,70 a Perugia-Città della Pieve; 2.644.347,38 a Spoleto-Norcia; 3.029.093,60 a Terni-Narni-Amelia.</w:t>
      </w:r>
    </w:p>
    <w:p w:rsidR="00C42668" w:rsidRDefault="00C42668" w:rsidP="00FA7066">
      <w:pPr>
        <w:shd w:val="clear" w:color="auto" w:fill="FFFFFF"/>
        <w:jc w:val="both"/>
        <w:rPr>
          <w:color w:val="222222"/>
        </w:rPr>
      </w:pPr>
    </w:p>
    <w:p w:rsidR="00FA7066" w:rsidRDefault="00FA7066" w:rsidP="00FA7066">
      <w:pPr>
        <w:shd w:val="clear" w:color="auto" w:fill="FFFFFF"/>
        <w:jc w:val="both"/>
        <w:rPr>
          <w:color w:val="222222"/>
        </w:rPr>
      </w:pPr>
      <w:r>
        <w:rPr>
          <w:rFonts w:ascii="Arial" w:hAnsi="Arial" w:cs="Arial"/>
          <w:b/>
          <w:bCs/>
          <w:color w:val="222222"/>
          <w:sz w:val="24"/>
          <w:szCs w:val="24"/>
        </w:rPr>
        <w:t>L’</w:t>
      </w:r>
      <w:r w:rsidR="00C42668">
        <w:rPr>
          <w:rFonts w:ascii="Arial" w:hAnsi="Arial" w:cs="Arial"/>
          <w:b/>
          <w:bCs/>
          <w:color w:val="222222"/>
          <w:sz w:val="24"/>
          <w:szCs w:val="24"/>
        </w:rPr>
        <w:t xml:space="preserve">8xmille </w:t>
      </w:r>
      <w:r>
        <w:rPr>
          <w:rFonts w:ascii="Arial" w:hAnsi="Arial" w:cs="Arial"/>
          <w:b/>
          <w:bCs/>
          <w:color w:val="222222"/>
          <w:sz w:val="24"/>
          <w:szCs w:val="24"/>
        </w:rPr>
        <w:t>e le</w:t>
      </w:r>
      <w:r w:rsidR="00C42668">
        <w:rPr>
          <w:rFonts w:ascii="Arial" w:hAnsi="Arial" w:cs="Arial"/>
          <w:b/>
          <w:bCs/>
          <w:color w:val="222222"/>
          <w:sz w:val="24"/>
          <w:szCs w:val="24"/>
        </w:rPr>
        <w:t xml:space="preserve"> </w:t>
      </w:r>
      <w:r>
        <w:rPr>
          <w:rFonts w:ascii="Arial" w:hAnsi="Arial" w:cs="Arial"/>
          <w:b/>
          <w:bCs/>
          <w:color w:val="222222"/>
          <w:sz w:val="24"/>
          <w:szCs w:val="24"/>
        </w:rPr>
        <w:t>offerte deducibili per il clero</w:t>
      </w:r>
      <w:r w:rsidR="00C42668">
        <w:rPr>
          <w:rFonts w:ascii="Arial" w:hAnsi="Arial" w:cs="Arial"/>
          <w:b/>
          <w:bCs/>
          <w:color w:val="222222"/>
          <w:sz w:val="24"/>
          <w:szCs w:val="24"/>
        </w:rPr>
        <w:t xml:space="preserve"> </w:t>
      </w:r>
      <w:r>
        <w:rPr>
          <w:rFonts w:ascii="Arial" w:hAnsi="Arial" w:cs="Arial"/>
          <w:color w:val="222222"/>
          <w:sz w:val="24"/>
          <w:szCs w:val="24"/>
        </w:rPr>
        <w:t>sono due tipologie perfettamente distinte, anche se l’una non esclude l’altra. In pratica chi sceglie di destinare l’</w:t>
      </w:r>
      <w:r w:rsidR="00C42668">
        <w:rPr>
          <w:rFonts w:ascii="Arial" w:hAnsi="Arial" w:cs="Arial"/>
          <w:color w:val="222222"/>
          <w:sz w:val="24"/>
          <w:szCs w:val="24"/>
        </w:rPr>
        <w:t>8xmille</w:t>
      </w:r>
      <w:r>
        <w:rPr>
          <w:rFonts w:ascii="Arial" w:hAnsi="Arial" w:cs="Arial"/>
          <w:color w:val="222222"/>
          <w:sz w:val="24"/>
          <w:szCs w:val="24"/>
        </w:rPr>
        <w:t xml:space="preserve"> alla Chiesa Cattolica può anche fare un’offerta a favore del sostentamento del clero e viceversa. E’ qui però che emerge anche il diverso valore ecclesiale dei due gesti. Proprio perché non costa nulla, l’</w:t>
      </w:r>
      <w:r w:rsidR="00C42668">
        <w:rPr>
          <w:rFonts w:ascii="Arial" w:hAnsi="Arial" w:cs="Arial"/>
          <w:color w:val="222222"/>
          <w:sz w:val="24"/>
          <w:szCs w:val="24"/>
        </w:rPr>
        <w:t>8xmille</w:t>
      </w:r>
      <w:r>
        <w:rPr>
          <w:rFonts w:ascii="Arial" w:hAnsi="Arial" w:cs="Arial"/>
          <w:color w:val="222222"/>
          <w:sz w:val="24"/>
          <w:szCs w:val="24"/>
        </w:rPr>
        <w:t>, scelto con la firma apposta sulla dichiarazione dei redditi, è per il credente</w:t>
      </w:r>
      <w:r w:rsidR="00C42668">
        <w:rPr>
          <w:rFonts w:ascii="Arial" w:hAnsi="Arial" w:cs="Arial"/>
          <w:color w:val="222222"/>
          <w:sz w:val="24"/>
          <w:szCs w:val="24"/>
        </w:rPr>
        <w:t xml:space="preserve"> </w:t>
      </w:r>
      <w:r>
        <w:rPr>
          <w:rFonts w:ascii="Arial" w:hAnsi="Arial" w:cs="Arial"/>
          <w:color w:val="222222"/>
          <w:sz w:val="24"/>
          <w:szCs w:val="24"/>
        </w:rPr>
        <w:t>un atto di coerenza con la propria fede. Mentre l’offerta per il clero ha un maggior valore di partecipazione ecclesiale,</w:t>
      </w:r>
      <w:r w:rsidR="00C42668">
        <w:rPr>
          <w:rFonts w:ascii="Arial" w:hAnsi="Arial" w:cs="Arial"/>
          <w:color w:val="222222"/>
          <w:sz w:val="24"/>
          <w:szCs w:val="24"/>
        </w:rPr>
        <w:t xml:space="preserve"> </w:t>
      </w:r>
      <w:r>
        <w:rPr>
          <w:rFonts w:ascii="Arial" w:hAnsi="Arial" w:cs="Arial"/>
          <w:color w:val="222222"/>
          <w:sz w:val="24"/>
          <w:szCs w:val="24"/>
        </w:rPr>
        <w:t>poiché comporta un esborso personale, sia pure ripagato in parte dal vantaggio della deducibilità in sede di dichiarazione dei redditi, anche nel caso in cui chi opera l’elargizione non sia obbligato alla presentazione della dichiarazione.</w:t>
      </w:r>
    </w:p>
    <w:p w:rsidR="00FA7066" w:rsidRDefault="00FA7066" w:rsidP="00FA7066">
      <w:pPr>
        <w:shd w:val="clear" w:color="auto" w:fill="FFFFFF"/>
        <w:jc w:val="both"/>
        <w:rPr>
          <w:color w:val="222222"/>
        </w:rPr>
      </w:pPr>
      <w:r>
        <w:rPr>
          <w:rFonts w:ascii="Arial" w:hAnsi="Arial" w:cs="Arial"/>
          <w:b/>
          <w:bCs/>
          <w:color w:val="222222"/>
          <w:sz w:val="24"/>
          <w:szCs w:val="24"/>
        </w:rPr>
        <w:t>Le voci di spesa.</w:t>
      </w:r>
      <w:r w:rsidR="00C42668">
        <w:rPr>
          <w:rFonts w:ascii="Arial" w:hAnsi="Arial" w:cs="Arial"/>
          <w:b/>
          <w:bCs/>
          <w:color w:val="222222"/>
          <w:sz w:val="24"/>
          <w:szCs w:val="24"/>
        </w:rPr>
        <w:t xml:space="preserve"> </w:t>
      </w:r>
      <w:r>
        <w:rPr>
          <w:rFonts w:ascii="Arial" w:hAnsi="Arial" w:cs="Arial"/>
          <w:color w:val="222222"/>
          <w:sz w:val="24"/>
          <w:szCs w:val="24"/>
        </w:rPr>
        <w:t>La domanda frequente è: come vengono spesi dalle diocesi questi soldi? Essi vengono ripartiti in quattro grandi macro aree, documentate e pubbliche:</w:t>
      </w:r>
      <w:r w:rsidR="00C42668">
        <w:rPr>
          <w:rFonts w:ascii="Arial" w:hAnsi="Arial" w:cs="Arial"/>
          <w:color w:val="222222"/>
          <w:sz w:val="24"/>
          <w:szCs w:val="24"/>
        </w:rPr>
        <w:t xml:space="preserve"> l’area </w:t>
      </w:r>
      <w:r>
        <w:rPr>
          <w:rFonts w:ascii="Arial" w:hAnsi="Arial" w:cs="Arial"/>
          <w:color w:val="222222"/>
          <w:sz w:val="24"/>
          <w:szCs w:val="24"/>
          <w:u w:val="single"/>
        </w:rPr>
        <w:t>Culto e pastorale</w:t>
      </w:r>
      <w:r w:rsidR="00C42668" w:rsidRPr="00C42668">
        <w:rPr>
          <w:rFonts w:ascii="Arial" w:hAnsi="Arial" w:cs="Arial"/>
          <w:color w:val="222222"/>
          <w:sz w:val="24"/>
          <w:szCs w:val="24"/>
        </w:rPr>
        <w:t xml:space="preserve"> </w:t>
      </w:r>
      <w:r>
        <w:rPr>
          <w:rFonts w:ascii="Arial" w:hAnsi="Arial" w:cs="Arial"/>
          <w:color w:val="222222"/>
          <w:sz w:val="24"/>
          <w:szCs w:val="24"/>
        </w:rPr>
        <w:t>comprende l’esercizio del culto nei vari ambiti pastorali, la cura delle anime, formazione del clero, scopi missionari, catechesi ed educazione cristiana, formazione dei giovani.</w:t>
      </w:r>
      <w:r w:rsidR="00C42668">
        <w:rPr>
          <w:rFonts w:ascii="Arial" w:hAnsi="Arial" w:cs="Arial"/>
          <w:color w:val="222222"/>
          <w:sz w:val="24"/>
          <w:szCs w:val="24"/>
        </w:rPr>
        <w:t xml:space="preserve"> L’ambito </w:t>
      </w:r>
      <w:r>
        <w:rPr>
          <w:rFonts w:ascii="Arial" w:hAnsi="Arial" w:cs="Arial"/>
          <w:color w:val="222222"/>
          <w:sz w:val="24"/>
          <w:szCs w:val="24"/>
          <w:u w:val="single"/>
        </w:rPr>
        <w:t>Carità</w:t>
      </w:r>
      <w:r w:rsidR="00C42668">
        <w:rPr>
          <w:rFonts w:ascii="Arial" w:hAnsi="Arial" w:cs="Arial"/>
          <w:color w:val="222222"/>
          <w:sz w:val="24"/>
          <w:szCs w:val="24"/>
          <w:u w:val="single"/>
        </w:rPr>
        <w:t xml:space="preserve"> </w:t>
      </w:r>
      <w:r>
        <w:rPr>
          <w:rFonts w:ascii="Arial" w:hAnsi="Arial" w:cs="Arial"/>
          <w:color w:val="222222"/>
          <w:sz w:val="24"/>
          <w:szCs w:val="24"/>
        </w:rPr>
        <w:t>riguarda gli aiuti alle</w:t>
      </w:r>
      <w:r w:rsidR="00C42668">
        <w:rPr>
          <w:rFonts w:ascii="Arial" w:hAnsi="Arial" w:cs="Arial"/>
          <w:color w:val="222222"/>
          <w:sz w:val="24"/>
          <w:szCs w:val="24"/>
        </w:rPr>
        <w:t xml:space="preserve"> </w:t>
      </w:r>
      <w:r>
        <w:rPr>
          <w:rFonts w:ascii="Arial" w:hAnsi="Arial" w:cs="Arial"/>
          <w:color w:val="222222"/>
          <w:sz w:val="24"/>
          <w:szCs w:val="24"/>
        </w:rPr>
        <w:t>persone bisognose, le opere carit</w:t>
      </w:r>
      <w:r w:rsidR="00C42668">
        <w:rPr>
          <w:rFonts w:ascii="Arial" w:hAnsi="Arial" w:cs="Arial"/>
          <w:color w:val="222222"/>
          <w:sz w:val="24"/>
          <w:szCs w:val="24"/>
        </w:rPr>
        <w:t xml:space="preserve">ative diocesane o parrocchiali. L’area </w:t>
      </w:r>
      <w:r>
        <w:rPr>
          <w:rFonts w:ascii="Arial" w:hAnsi="Arial" w:cs="Arial"/>
          <w:color w:val="222222"/>
          <w:sz w:val="24"/>
          <w:szCs w:val="24"/>
          <w:u w:val="single"/>
        </w:rPr>
        <w:t>Sostentamento del clero</w:t>
      </w:r>
      <w:r w:rsidR="00C42668">
        <w:rPr>
          <w:rFonts w:ascii="Arial" w:hAnsi="Arial" w:cs="Arial"/>
          <w:color w:val="222222"/>
          <w:sz w:val="24"/>
          <w:szCs w:val="24"/>
        </w:rPr>
        <w:t xml:space="preserve"> </w:t>
      </w:r>
      <w:r>
        <w:rPr>
          <w:rFonts w:ascii="Arial" w:hAnsi="Arial" w:cs="Arial"/>
          <w:color w:val="222222"/>
          <w:sz w:val="24"/>
          <w:szCs w:val="24"/>
        </w:rPr>
        <w:t>è rivolta a favore del ministero dei tanti parroci che in Umbria che, come altrove, sono un punto di riferimento educativo e sociale, poiché accolgono e accompagnano una quantità di persone e famiglie, senza badare alla provenienza o alla confessione religiosa. Il contributo ai sacerdoti permette alle comunità parrocchiali, dove i preti prestano il loro ministero, nei paesi e nei quartieri, di realizzare progetti a favore di famiglie, progetti di misericordia e coesione sociale per dare una speranza a tante persone spesso sole e abbandonate.</w:t>
      </w:r>
    </w:p>
    <w:p w:rsidR="00FA7066" w:rsidRDefault="00FA7066" w:rsidP="00FA7066">
      <w:pPr>
        <w:jc w:val="both"/>
        <w:rPr>
          <w:color w:val="222222"/>
        </w:rPr>
      </w:pPr>
      <w:r>
        <w:rPr>
          <w:rFonts w:ascii="Arial" w:hAnsi="Arial" w:cs="Arial"/>
          <w:color w:val="222222"/>
          <w:sz w:val="24"/>
          <w:szCs w:val="24"/>
        </w:rPr>
        <w:lastRenderedPageBreak/>
        <w:t>Il quarto ambito</w:t>
      </w:r>
      <w:r w:rsidR="00C42668">
        <w:rPr>
          <w:rFonts w:ascii="Arial" w:hAnsi="Arial" w:cs="Arial"/>
          <w:color w:val="222222"/>
          <w:sz w:val="24"/>
          <w:szCs w:val="24"/>
        </w:rPr>
        <w:t xml:space="preserve"> </w:t>
      </w:r>
      <w:r>
        <w:rPr>
          <w:rFonts w:ascii="Arial" w:hAnsi="Arial" w:cs="Arial"/>
          <w:color w:val="222222"/>
          <w:sz w:val="24"/>
          <w:szCs w:val="24"/>
          <w:u w:val="single"/>
        </w:rPr>
        <w:t>Edilizia di culto e beni culturali</w:t>
      </w:r>
      <w:r w:rsidR="00C42668" w:rsidRPr="00C42668">
        <w:rPr>
          <w:rFonts w:ascii="Arial" w:hAnsi="Arial" w:cs="Arial"/>
          <w:color w:val="222222"/>
          <w:sz w:val="24"/>
          <w:szCs w:val="24"/>
        </w:rPr>
        <w:t xml:space="preserve"> </w:t>
      </w:r>
      <w:r>
        <w:rPr>
          <w:rFonts w:ascii="Arial" w:hAnsi="Arial" w:cs="Arial"/>
          <w:color w:val="222222"/>
          <w:sz w:val="24"/>
          <w:szCs w:val="24"/>
        </w:rPr>
        <w:t>riguarda la costruzione di nuove chiese, restauro di opere d’arte e la loro tutela e valorizzazione, l'adeguamento liturgico, cura degli archivi, delle biblioteche, dei musei, delle collezioni ecclesiastiche.</w:t>
      </w:r>
    </w:p>
    <w:p w:rsidR="00FA7066" w:rsidRDefault="00FA7066" w:rsidP="00FA7066">
      <w:pPr>
        <w:shd w:val="clear" w:color="auto" w:fill="FFFFFF"/>
        <w:jc w:val="both"/>
        <w:rPr>
          <w:color w:val="222222"/>
        </w:rPr>
      </w:pPr>
      <w:r>
        <w:rPr>
          <w:rFonts w:ascii="Arial" w:hAnsi="Arial" w:cs="Arial"/>
          <w:b/>
          <w:bCs/>
          <w:color w:val="222222"/>
          <w:sz w:val="24"/>
          <w:szCs w:val="24"/>
        </w:rPr>
        <w:t>Soldi spesi bene.</w:t>
      </w:r>
      <w:r w:rsidR="00C42668" w:rsidRPr="00C42668">
        <w:rPr>
          <w:rFonts w:ascii="Arial" w:hAnsi="Arial" w:cs="Arial"/>
          <w:bCs/>
          <w:color w:val="222222"/>
          <w:sz w:val="24"/>
          <w:szCs w:val="24"/>
        </w:rPr>
        <w:t xml:space="preserve"> </w:t>
      </w:r>
      <w:r>
        <w:rPr>
          <w:rFonts w:ascii="Arial" w:hAnsi="Arial" w:cs="Arial"/>
          <w:color w:val="222222"/>
          <w:sz w:val="24"/>
          <w:szCs w:val="24"/>
        </w:rPr>
        <w:t>«Quello che vorremmo comunicare – scrive mons. Paolo Giulietti vescovo ausiliare di Perugia-Città della Pieve e delegato della Conferenza episcopale umbra per il Sovvenire delle diocesi della Regione e sostegno economico della Chiesa (8xmille, Offerte per il sostentamento dei sacerdoti) - non sono solo delle cifre, pur importanti, ma la percezione di come le persone e le opere che beneficiano del denaro pubblico “restituiscano” alla collettività assai più di quanto hanno ricevuto, mediante numerose e varie azioni di attenzione a persone e ai loro bisogni, con un notevole effetto moltiplicatore. Servizi tra l’altro accessibili in larga parte a tutti i cittadini, anche a chi non appartiene alla Chiesa cattolica».</w:t>
      </w:r>
      <w:r w:rsidR="00C42668">
        <w:rPr>
          <w:rFonts w:ascii="Arial" w:hAnsi="Arial" w:cs="Arial"/>
          <w:color w:val="222222"/>
          <w:sz w:val="24"/>
          <w:szCs w:val="24"/>
        </w:rPr>
        <w:t xml:space="preserve"> </w:t>
      </w:r>
    </w:p>
    <w:p w:rsidR="00FA7066" w:rsidRDefault="00FA7066" w:rsidP="00FA7066">
      <w:pPr>
        <w:shd w:val="clear" w:color="auto" w:fill="FFFFFF"/>
        <w:jc w:val="both"/>
        <w:rPr>
          <w:color w:val="222222"/>
        </w:rPr>
      </w:pPr>
      <w:r>
        <w:rPr>
          <w:rFonts w:ascii="Arial" w:hAnsi="Arial" w:cs="Arial"/>
          <w:b/>
          <w:bCs/>
          <w:color w:val="222222"/>
          <w:sz w:val="24"/>
          <w:szCs w:val="24"/>
        </w:rPr>
        <w:t>Il grazie dei Vescovi Umbri ai fedeli per il sostegno economico alla Chiesa.</w:t>
      </w:r>
      <w:r w:rsidR="00C42668">
        <w:rPr>
          <w:rFonts w:ascii="Arial" w:hAnsi="Arial" w:cs="Arial"/>
          <w:b/>
          <w:bCs/>
          <w:color w:val="222222"/>
          <w:sz w:val="24"/>
          <w:szCs w:val="24"/>
        </w:rPr>
        <w:t xml:space="preserve"> </w:t>
      </w:r>
      <w:r>
        <w:rPr>
          <w:rFonts w:ascii="Arial" w:hAnsi="Arial" w:cs="Arial"/>
          <w:color w:val="222222"/>
          <w:sz w:val="24"/>
          <w:szCs w:val="24"/>
        </w:rPr>
        <w:t xml:space="preserve">«Come Vescovi – afferma </w:t>
      </w:r>
      <w:r w:rsidR="00C42668">
        <w:rPr>
          <w:rFonts w:ascii="Arial" w:hAnsi="Arial" w:cs="Arial"/>
          <w:color w:val="222222"/>
          <w:sz w:val="24"/>
          <w:szCs w:val="24"/>
        </w:rPr>
        <w:t>M</w:t>
      </w:r>
      <w:r>
        <w:rPr>
          <w:rFonts w:ascii="Arial" w:hAnsi="Arial" w:cs="Arial"/>
          <w:color w:val="222222"/>
          <w:sz w:val="24"/>
          <w:szCs w:val="24"/>
        </w:rPr>
        <w:t xml:space="preserve">ons. Renato Boccardo arcivescovo di Spoleto-Norcia e presidente della Conferenza episcopale umbra – vogliamo dire grazie ai tanti umbri che, con senso di corresponsabilità, comunione, solidarietà, trasparenza e libertà, contribuiscono al sostegno della vita </w:t>
      </w:r>
      <w:r w:rsidR="00C42668">
        <w:rPr>
          <w:rFonts w:ascii="Arial" w:hAnsi="Arial" w:cs="Arial"/>
          <w:color w:val="222222"/>
          <w:sz w:val="24"/>
          <w:szCs w:val="24"/>
        </w:rPr>
        <w:t>e della missione della Chiesa».</w:t>
      </w:r>
    </w:p>
    <w:p w:rsidR="00FA7066" w:rsidRDefault="00FA7066" w:rsidP="00FA7066">
      <w:pPr>
        <w:shd w:val="clear" w:color="auto" w:fill="FFFFFF"/>
        <w:jc w:val="both"/>
        <w:rPr>
          <w:color w:val="222222"/>
        </w:rPr>
      </w:pPr>
    </w:p>
    <w:p w:rsidR="00FA7066" w:rsidRDefault="00FA7066" w:rsidP="00FA7066">
      <w:pPr>
        <w:shd w:val="clear" w:color="auto" w:fill="FFFFFF"/>
        <w:jc w:val="both"/>
        <w:rPr>
          <w:color w:val="222222"/>
        </w:rPr>
      </w:pPr>
    </w:p>
    <w:p w:rsidR="00FA7066" w:rsidRDefault="00FA7066" w:rsidP="00FA7066">
      <w:pPr>
        <w:shd w:val="clear" w:color="auto" w:fill="FFFFFF"/>
        <w:jc w:val="both"/>
        <w:rPr>
          <w:color w:val="222222"/>
        </w:rPr>
      </w:pPr>
    </w:p>
    <w:p w:rsidR="00FA7066" w:rsidRDefault="00FA7066" w:rsidP="00FA7066">
      <w:pPr>
        <w:shd w:val="clear" w:color="auto" w:fill="FFFFFF"/>
        <w:jc w:val="center"/>
        <w:rPr>
          <w:color w:val="222222"/>
        </w:rPr>
      </w:pPr>
      <w:r>
        <w:rPr>
          <w:rFonts w:ascii="Arial" w:hAnsi="Arial" w:cs="Arial"/>
          <w:color w:val="933533"/>
          <w:sz w:val="16"/>
          <w:szCs w:val="16"/>
          <w:shd w:val="clear" w:color="auto" w:fill="FFFFFF"/>
        </w:rPr>
        <w:t>Via beato Ludovico da Casoria, 7 - 06082 Assisi (</w:t>
      </w:r>
      <w:proofErr w:type="spellStart"/>
      <w:r>
        <w:rPr>
          <w:rFonts w:ascii="Arial" w:hAnsi="Arial" w:cs="Arial"/>
          <w:color w:val="933533"/>
          <w:sz w:val="16"/>
          <w:szCs w:val="16"/>
          <w:shd w:val="clear" w:color="auto" w:fill="FFFFFF"/>
        </w:rPr>
        <w:t>Pg</w:t>
      </w:r>
      <w:proofErr w:type="spellEnd"/>
      <w:r>
        <w:rPr>
          <w:rFonts w:ascii="Arial" w:hAnsi="Arial" w:cs="Arial"/>
          <w:color w:val="933533"/>
          <w:sz w:val="16"/>
          <w:szCs w:val="16"/>
          <w:shd w:val="clear" w:color="auto" w:fill="FFFFFF"/>
        </w:rPr>
        <w:t>)</w:t>
      </w:r>
    </w:p>
    <w:p w:rsidR="00FA7066" w:rsidRDefault="00537AD4" w:rsidP="00FA7066">
      <w:pPr>
        <w:shd w:val="clear" w:color="auto" w:fill="FFFFFF"/>
        <w:jc w:val="center"/>
        <w:rPr>
          <w:color w:val="222222"/>
        </w:rPr>
      </w:pPr>
      <w:hyperlink r:id="rId5" w:tgtFrame="_blank" w:history="1">
        <w:r w:rsidR="00FA7066">
          <w:rPr>
            <w:rStyle w:val="Collegamentoipertestuale"/>
            <w:rFonts w:ascii="Arial" w:hAnsi="Arial" w:cs="Arial"/>
            <w:color w:val="933533"/>
            <w:sz w:val="16"/>
            <w:szCs w:val="16"/>
          </w:rPr>
          <w:t>redazione@chiesainumbria.it</w:t>
        </w:r>
      </w:hyperlink>
      <w:r>
        <w:rPr>
          <w:rFonts w:ascii="Arial" w:hAnsi="Arial" w:cs="Arial"/>
          <w:color w:val="933533"/>
          <w:sz w:val="16"/>
          <w:szCs w:val="16"/>
          <w:shd w:val="clear" w:color="auto" w:fill="FFFFFF"/>
        </w:rPr>
        <w:t xml:space="preserve">; </w:t>
      </w:r>
      <w:hyperlink r:id="rId6" w:tgtFrame="_blank" w:history="1">
        <w:r w:rsidR="00FA7066">
          <w:rPr>
            <w:rStyle w:val="Collegamentoipertestuale"/>
            <w:rFonts w:ascii="Arial" w:hAnsi="Arial" w:cs="Arial"/>
            <w:color w:val="933533"/>
            <w:sz w:val="16"/>
            <w:szCs w:val="16"/>
          </w:rPr>
          <w:t>www.chiesainumbria.it</w:t>
        </w:r>
      </w:hyperlink>
    </w:p>
    <w:p w:rsidR="00FA7066" w:rsidRDefault="00FA7066" w:rsidP="00FA7066">
      <w:pPr>
        <w:shd w:val="clear" w:color="auto" w:fill="FFFFFF"/>
        <w:jc w:val="center"/>
        <w:rPr>
          <w:color w:val="222222"/>
        </w:rPr>
      </w:pPr>
      <w:bookmarkStart w:id="0" w:name="_GoBack"/>
      <w:bookmarkEnd w:id="0"/>
    </w:p>
    <w:p w:rsidR="00FA7066" w:rsidRDefault="00FA7066" w:rsidP="00FA7066">
      <w:pPr>
        <w:shd w:val="clear" w:color="auto" w:fill="FFFFFF"/>
        <w:jc w:val="center"/>
        <w:rPr>
          <w:color w:val="222222"/>
        </w:rPr>
      </w:pPr>
      <w:r>
        <w:rPr>
          <w:rFonts w:ascii="Arial" w:hAnsi="Arial" w:cs="Arial"/>
          <w:b/>
          <w:bCs/>
          <w:color w:val="933533"/>
          <w:sz w:val="18"/>
          <w:szCs w:val="18"/>
          <w:shd w:val="clear" w:color="auto" w:fill="FFFFFF"/>
        </w:rPr>
        <w:t>Direttore: Francesco Carlini (338.6867306)</w:t>
      </w:r>
    </w:p>
    <w:p w:rsidR="00FA7066" w:rsidRDefault="00FA7066" w:rsidP="00FA7066">
      <w:pPr>
        <w:shd w:val="clear" w:color="auto" w:fill="FFFFFF"/>
        <w:jc w:val="center"/>
        <w:rPr>
          <w:color w:val="222222"/>
        </w:rPr>
      </w:pPr>
      <w:r>
        <w:rPr>
          <w:rFonts w:ascii="Arial" w:hAnsi="Arial" w:cs="Arial"/>
          <w:b/>
          <w:bCs/>
          <w:color w:val="933533"/>
          <w:sz w:val="18"/>
          <w:szCs w:val="18"/>
          <w:shd w:val="clear" w:color="auto" w:fill="FFFFFF"/>
        </w:rPr>
        <w:t xml:space="preserve">Vice direttore: Elisabetta </w:t>
      </w:r>
      <w:proofErr w:type="spellStart"/>
      <w:r>
        <w:rPr>
          <w:rFonts w:ascii="Arial" w:hAnsi="Arial" w:cs="Arial"/>
          <w:b/>
          <w:bCs/>
          <w:color w:val="933533"/>
          <w:sz w:val="18"/>
          <w:szCs w:val="18"/>
          <w:shd w:val="clear" w:color="auto" w:fill="FFFFFF"/>
        </w:rPr>
        <w:t>Lomoro</w:t>
      </w:r>
      <w:proofErr w:type="spellEnd"/>
      <w:r>
        <w:rPr>
          <w:rFonts w:ascii="Arial" w:hAnsi="Arial" w:cs="Arial"/>
          <w:b/>
          <w:bCs/>
          <w:color w:val="933533"/>
          <w:sz w:val="18"/>
          <w:szCs w:val="18"/>
          <w:shd w:val="clear" w:color="auto" w:fill="FFFFFF"/>
        </w:rPr>
        <w:t xml:space="preserve"> (338.3400482)</w:t>
      </w:r>
    </w:p>
    <w:p w:rsidR="00526BC6" w:rsidRDefault="00526BC6"/>
    <w:sectPr w:rsidR="00526B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66"/>
    <w:rsid w:val="00526BC6"/>
    <w:rsid w:val="00537AD4"/>
    <w:rsid w:val="00987CF7"/>
    <w:rsid w:val="00C42668"/>
    <w:rsid w:val="00D73965"/>
    <w:rsid w:val="00FA70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06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A70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706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A7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esainumbria.it/" TargetMode="External"/><Relationship Id="rId5" Type="http://schemas.openxmlformats.org/officeDocument/2006/relationships/hyperlink" Target="mailto:redazione@chiesain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727</Words>
  <Characters>4144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Lolli</dc:creator>
  <cp:keywords/>
  <dc:description/>
  <cp:lastModifiedBy>Maria Grazia Bambino</cp:lastModifiedBy>
  <cp:revision>3</cp:revision>
  <dcterms:created xsi:type="dcterms:W3CDTF">2018-05-24T15:33:00Z</dcterms:created>
  <dcterms:modified xsi:type="dcterms:W3CDTF">2018-05-28T10:30:00Z</dcterms:modified>
</cp:coreProperties>
</file>